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>2022年</w:t>
      </w:r>
      <w:r>
        <w:rPr>
          <w:rFonts w:ascii="华文中宋" w:hAnsi="华文中宋" w:eastAsia="华文中宋" w:cs="华文中宋"/>
          <w:bCs/>
          <w:sz w:val="44"/>
          <w:szCs w:val="44"/>
        </w:rPr>
        <w:t>黑龙江省煤炭生产安全管理局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ascii="华文中宋" w:hAnsi="华文中宋" w:eastAsia="华文中宋" w:cs="华文中宋"/>
          <w:bCs/>
          <w:sz w:val="44"/>
          <w:szCs w:val="44"/>
        </w:rPr>
        <w:t>公开遴选公务员报名表</w:t>
      </w:r>
    </w:p>
    <w:tbl>
      <w:tblPr>
        <w:tblStyle w:val="8"/>
        <w:tblW w:w="95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88"/>
        <w:gridCol w:w="1189"/>
        <w:gridCol w:w="1475"/>
        <w:gridCol w:w="1387"/>
        <w:gridCol w:w="1327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  别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  族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面  貌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号  码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  位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公务员登记时间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Cs w:val="21"/>
              </w:rPr>
              <w:t>是否已满最低服务年限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报名职位代码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36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36" w:hanging="1795" w:hangingChars="855"/>
              <w:rPr>
                <w:rFonts w:ascii="仿宋_GB2312" w:eastAsia="仿宋_GB2312"/>
              </w:rPr>
            </w:pPr>
          </w:p>
          <w:p>
            <w:pPr>
              <w:spacing w:line="300" w:lineRule="exact"/>
              <w:rPr>
                <w:rFonts w:ascii="仿宋_GB2312" w:eastAsia="仿宋_GB2312"/>
              </w:rPr>
            </w:pPr>
          </w:p>
        </w:tc>
      </w:tr>
    </w:tbl>
    <w:tbl>
      <w:tblPr>
        <w:tblStyle w:val="8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24"/>
        <w:gridCol w:w="1156"/>
        <w:gridCol w:w="779"/>
        <w:gridCol w:w="1051"/>
        <w:gridCol w:w="1795"/>
        <w:gridCol w:w="3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主要工作业绩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以及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奖惩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情况</w:t>
            </w:r>
          </w:p>
        </w:tc>
        <w:tc>
          <w:tcPr>
            <w:tcW w:w="8877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年度考核情况</w:t>
            </w:r>
          </w:p>
        </w:tc>
        <w:tc>
          <w:tcPr>
            <w:tcW w:w="295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年度</w:t>
            </w:r>
          </w:p>
        </w:tc>
        <w:tc>
          <w:tcPr>
            <w:tcW w:w="28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年度</w:t>
            </w:r>
          </w:p>
        </w:tc>
        <w:tc>
          <w:tcPr>
            <w:tcW w:w="307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员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及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重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社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会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关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名</w:t>
            </w: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年龄</w:t>
            </w: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政 治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面 貌</w:t>
            </w: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8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8"/>
                <w:szCs w:val="28"/>
              </w:rPr>
              <w:t>其他需要说明的情况</w:t>
            </w:r>
          </w:p>
        </w:tc>
        <w:tc>
          <w:tcPr>
            <w:tcW w:w="887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82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所在单位</w:t>
            </w:r>
          </w:p>
          <w:p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8877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/>
    <w:p>
      <w:bookmarkStart w:id="0" w:name="_GoBack"/>
      <w:bookmarkEnd w:id="0"/>
      <w:r>
        <w:t>注：如所在单位同意报考，请在“所在单位意见”中填写“同意报考”并加盖所在单位公章。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D039B"/>
    <w:rsid w:val="150D039B"/>
    <w:rsid w:val="3B37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alutation1"/>
    <w:basedOn w:val="3"/>
    <w:next w:val="4"/>
    <w:qFormat/>
    <w:uiPriority w:val="0"/>
    <w:rPr>
      <w:rFonts w:ascii="Calibri" w:hAnsi="Calibri" w:eastAsia="宋体" w:cs="Times New Roman"/>
    </w:rPr>
  </w:style>
  <w:style w:type="paragraph" w:customStyle="1" w:styleId="3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">
    <w:name w:val="正文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Salutation2"/>
    <w:basedOn w:val="6"/>
    <w:next w:val="4"/>
    <w:qFormat/>
    <w:uiPriority w:val="0"/>
    <w:rPr>
      <w:rFonts w:ascii="Calibri" w:hAnsi="Calibri"/>
    </w:rPr>
  </w:style>
  <w:style w:type="paragraph" w:customStyle="1" w:styleId="6">
    <w:name w:val="正文 New New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2022-07-24T13:18:00Z</dcterms:created>
  <dc:creator>Administrator</dc:creator>
  <cp:lastModifiedBy>Administrator</cp:lastModifiedBy>
  <dcterms:modified xsi:type="dcterms:W3CDTF">2022-07-24T13:38:47Z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